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line="360" w:lineRule="auto"/>
        <w:jc w:val="center"/>
        <w:rPr>
          <w:rFonts w:ascii="宋体" w:hAnsi="宋体" w:eastAsia="宋体" w:cs="Arial"/>
          <w:b/>
          <w:bCs/>
          <w:color w:val="555555"/>
          <w:kern w:val="0"/>
        </w:rPr>
      </w:pPr>
      <w:r>
        <w:rPr>
          <w:rFonts w:hint="eastAsia" w:ascii="宋体" w:hAnsi="宋体" w:eastAsia="宋体"/>
          <w:sz w:val="32"/>
          <w:szCs w:val="32"/>
        </w:rPr>
        <w:t>三级《</w:t>
      </w:r>
      <w:r>
        <w:rPr>
          <w:rFonts w:ascii="宋体" w:hAnsi="宋体" w:eastAsia="宋体"/>
          <w:sz w:val="32"/>
          <w:szCs w:val="32"/>
        </w:rPr>
        <w:t>数据</w:t>
      </w:r>
      <w:r>
        <w:rPr>
          <w:rFonts w:hint="eastAsia" w:ascii="宋体" w:hAnsi="宋体" w:eastAsia="宋体"/>
          <w:sz w:val="32"/>
          <w:szCs w:val="32"/>
        </w:rPr>
        <w:t>管理与分析技术》</w:t>
      </w:r>
      <w:r>
        <w:rPr>
          <w:rFonts w:ascii="宋体" w:hAnsi="宋体" w:eastAsia="宋体"/>
          <w:sz w:val="32"/>
          <w:szCs w:val="32"/>
        </w:rPr>
        <w:t>考试大纲</w:t>
      </w:r>
      <w:bookmarkStart w:id="0" w:name="_GoBack"/>
      <w:bookmarkEnd w:id="0"/>
    </w:p>
    <w:p>
      <w:pPr>
        <w:pStyle w:val="6"/>
        <w:spacing w:line="360" w:lineRule="auto"/>
      </w:pPr>
      <w:r>
        <w:rPr>
          <w:rFonts w:hint="eastAsia"/>
        </w:rPr>
        <w:t>考试目标</w:t>
      </w:r>
    </w:p>
    <w:p>
      <w:pPr>
        <w:widowControl/>
        <w:spacing w:line="360" w:lineRule="auto"/>
        <w:ind w:firstLine="420"/>
        <w:jc w:val="left"/>
        <w:rPr>
          <w:rFonts w:ascii="宋体" w:hAnsi="宋体" w:eastAsia="宋体" w:cs="Arial"/>
          <w:shd w:val="clear" w:color="auto" w:fill="FFFFFF"/>
        </w:rPr>
      </w:pPr>
      <w:r>
        <w:rPr>
          <w:rFonts w:hint="eastAsia" w:ascii="宋体" w:hAnsi="宋体" w:eastAsia="宋体" w:cs="Arial"/>
          <w:shd w:val="clear" w:color="auto" w:fill="FFFFFF"/>
        </w:rPr>
        <w:t>掌握关系数据库理论和基本应用，掌握大数据基本概念、</w:t>
      </w:r>
      <w:r>
        <w:rPr>
          <w:rFonts w:ascii="宋体" w:hAnsi="宋体" w:eastAsia="宋体" w:cs="Arial"/>
          <w:shd w:val="clear" w:color="auto" w:fill="FFFFFF"/>
        </w:rPr>
        <w:t>Hadoop</w:t>
      </w:r>
      <w:r>
        <w:rPr>
          <w:rFonts w:hint="eastAsia" w:ascii="宋体" w:hAnsi="宋体" w:eastAsia="宋体" w:cs="Arial"/>
          <w:shd w:val="clear" w:color="auto" w:fill="FFFFFF"/>
        </w:rPr>
        <w:t>与</w:t>
      </w:r>
      <w:r>
        <w:rPr>
          <w:rFonts w:ascii="宋体" w:hAnsi="宋体" w:eastAsia="宋体" w:cs="Arial"/>
          <w:shd w:val="clear" w:color="auto" w:fill="FFFFFF"/>
        </w:rPr>
        <w:t>Spark</w:t>
      </w:r>
      <w:r>
        <w:rPr>
          <w:rFonts w:hint="eastAsia" w:ascii="宋体" w:hAnsi="宋体" w:eastAsia="宋体" w:cs="Arial"/>
          <w:shd w:val="clear" w:color="auto" w:fill="FFFFFF"/>
        </w:rPr>
        <w:t>的核心思想、分布式计算模型，具备基于关系数据库和大数据的数据管理和应用分析能力。</w:t>
      </w:r>
    </w:p>
    <w:p>
      <w:pPr>
        <w:pStyle w:val="6"/>
      </w:pPr>
      <w:r>
        <w:t>基本要求</w:t>
      </w:r>
    </w:p>
    <w:p>
      <w:pPr>
        <w:spacing w:line="360" w:lineRule="auto"/>
        <w:rPr>
          <w:rFonts w:ascii="宋体" w:hAnsi="宋体" w:eastAsia="宋体"/>
          <w:shd w:val="clear" w:color="auto" w:fill="FFFFFF"/>
        </w:rPr>
      </w:pPr>
      <w:r>
        <w:rPr>
          <w:rFonts w:hint="eastAsia" w:ascii="宋体" w:hAnsi="宋体" w:eastAsia="宋体"/>
          <w:shd w:val="clear" w:color="auto" w:fill="FFFFFF"/>
        </w:rPr>
        <w:t>1、掌握数据库的基本概念；</w:t>
      </w:r>
    </w:p>
    <w:p>
      <w:pPr>
        <w:spacing w:line="360" w:lineRule="auto"/>
        <w:rPr>
          <w:rFonts w:ascii="宋体" w:hAnsi="宋体" w:eastAsia="宋体"/>
          <w:shd w:val="clear" w:color="auto" w:fill="FFFFFF"/>
        </w:rPr>
      </w:pPr>
      <w:r>
        <w:rPr>
          <w:rFonts w:hint="eastAsia" w:ascii="宋体" w:hAnsi="宋体" w:eastAsia="宋体"/>
          <w:shd w:val="clear" w:color="auto" w:fill="FFFFFF"/>
        </w:rPr>
        <w:t>2、掌握关系模型、关系模型完整性约束和函数依赖范畴的规范化理论；</w:t>
      </w:r>
    </w:p>
    <w:p>
      <w:pPr>
        <w:spacing w:line="360" w:lineRule="auto"/>
        <w:rPr>
          <w:rFonts w:ascii="宋体" w:hAnsi="宋体" w:eastAsia="宋体"/>
          <w:shd w:val="clear" w:color="auto" w:fill="FFFFFF"/>
        </w:rPr>
      </w:pPr>
      <w:r>
        <w:rPr>
          <w:rFonts w:hint="eastAsia" w:ascii="宋体" w:hAnsi="宋体" w:eastAsia="宋体"/>
          <w:shd w:val="clear" w:color="auto" w:fill="FFFFFF"/>
        </w:rPr>
        <w:t>3、熟练掌握关系数据库设计方法：包括ER模型的设计、ER模型向关系模型的转换与优化、数据库逻辑结构设计；</w:t>
      </w:r>
    </w:p>
    <w:p>
      <w:pPr>
        <w:spacing w:line="360" w:lineRule="auto"/>
        <w:rPr>
          <w:rFonts w:ascii="宋体" w:hAnsi="宋体" w:eastAsia="宋体"/>
          <w:shd w:val="clear" w:color="auto" w:fill="FFFFFF"/>
        </w:rPr>
      </w:pPr>
      <w:r>
        <w:rPr>
          <w:rFonts w:hint="eastAsia" w:ascii="宋体" w:hAnsi="宋体" w:eastAsia="宋体"/>
          <w:shd w:val="clear" w:color="auto" w:fill="FFFFFF"/>
        </w:rPr>
        <w:t>4、熟练掌握在MySQL平台的基本用户管理、基本权限管理、SQL基本指令的应用；</w:t>
      </w:r>
    </w:p>
    <w:p>
      <w:pPr>
        <w:spacing w:line="360" w:lineRule="auto"/>
        <w:rPr>
          <w:rFonts w:ascii="宋体" w:hAnsi="宋体" w:eastAsia="宋体"/>
          <w:shd w:val="clear" w:color="auto" w:fill="FFFFFF"/>
        </w:rPr>
      </w:pPr>
      <w:r>
        <w:rPr>
          <w:rFonts w:hint="eastAsia" w:ascii="宋体" w:hAnsi="宋体" w:eastAsia="宋体"/>
          <w:shd w:val="clear" w:color="auto" w:fill="FFFFFF"/>
        </w:rPr>
        <w:t>5、熟练掌握MySQL存储过程和触发器的设计，理解数据库事务与并发控制机制；</w:t>
      </w:r>
    </w:p>
    <w:p>
      <w:pPr>
        <w:spacing w:line="360" w:lineRule="auto"/>
        <w:rPr>
          <w:rFonts w:ascii="宋体" w:hAnsi="宋体" w:eastAsia="宋体"/>
          <w:shd w:val="clear" w:color="auto" w:fill="FFFFFF"/>
        </w:rPr>
      </w:pPr>
      <w:r>
        <w:rPr>
          <w:rFonts w:hint="eastAsia" w:ascii="宋体" w:hAnsi="宋体" w:eastAsia="宋体"/>
          <w:shd w:val="clear" w:color="auto" w:fill="FFFFFF"/>
        </w:rPr>
        <w:t>6、理解大数据技术</w:t>
      </w:r>
      <w:r>
        <w:rPr>
          <w:rFonts w:ascii="宋体" w:hAnsi="宋体" w:eastAsia="宋体"/>
          <w:shd w:val="clear" w:color="auto" w:fill="FFFFFF"/>
        </w:rPr>
        <w:t>Hadoop</w:t>
      </w:r>
      <w:r>
        <w:rPr>
          <w:rFonts w:hint="eastAsia" w:ascii="宋体" w:hAnsi="宋体" w:eastAsia="宋体"/>
          <w:shd w:val="clear" w:color="auto" w:fill="FFFFFF"/>
        </w:rPr>
        <w:t>与</w:t>
      </w:r>
      <w:r>
        <w:rPr>
          <w:rFonts w:ascii="宋体" w:hAnsi="宋体" w:eastAsia="宋体"/>
          <w:shd w:val="clear" w:color="auto" w:fill="FFFFFF"/>
        </w:rPr>
        <w:t>Spark</w:t>
      </w:r>
      <w:r>
        <w:rPr>
          <w:rFonts w:hint="eastAsia" w:ascii="宋体" w:hAnsi="宋体" w:eastAsia="宋体"/>
          <w:shd w:val="clear" w:color="auto" w:fill="FFFFFF"/>
        </w:rPr>
        <w:t>的核心思想与各自的特点；</w:t>
      </w:r>
      <w:r>
        <w:rPr>
          <w:rFonts w:ascii="宋体" w:hAnsi="宋体" w:eastAsia="宋体"/>
          <w:shd w:val="clear" w:color="auto" w:fill="FFFFFF"/>
        </w:rPr>
        <w:t>Spark</w:t>
      </w:r>
      <w:r>
        <w:rPr>
          <w:rFonts w:hint="eastAsia" w:ascii="宋体" w:hAnsi="宋体" w:eastAsia="宋体"/>
          <w:shd w:val="clear" w:color="auto" w:fill="FFFFFF"/>
        </w:rPr>
        <w:t>与</w:t>
      </w:r>
      <w:r>
        <w:rPr>
          <w:rFonts w:ascii="宋体" w:hAnsi="宋体" w:eastAsia="宋体"/>
          <w:shd w:val="clear" w:color="auto" w:fill="FFFFFF"/>
        </w:rPr>
        <w:t>Hadoop</w:t>
      </w:r>
      <w:r>
        <w:rPr>
          <w:rFonts w:hint="eastAsia" w:ascii="宋体" w:hAnsi="宋体" w:eastAsia="宋体"/>
          <w:shd w:val="clear" w:color="auto" w:fill="FFFFFF"/>
        </w:rPr>
        <w:t>功能定位的区别与联系；理解</w:t>
      </w:r>
      <w:r>
        <w:rPr>
          <w:rFonts w:ascii="宋体" w:hAnsi="宋体" w:eastAsia="宋体"/>
          <w:shd w:val="clear" w:color="auto" w:fill="FFFFFF"/>
        </w:rPr>
        <w:t>Spark</w:t>
      </w:r>
      <w:r>
        <w:rPr>
          <w:rFonts w:hint="eastAsia" w:ascii="宋体" w:hAnsi="宋体" w:eastAsia="宋体"/>
          <w:shd w:val="clear" w:color="auto" w:fill="FFFFFF"/>
        </w:rPr>
        <w:t>优于</w:t>
      </w:r>
      <w:r>
        <w:rPr>
          <w:rFonts w:ascii="宋体" w:hAnsi="宋体" w:eastAsia="宋体"/>
          <w:shd w:val="clear" w:color="auto" w:fill="FFFFFF"/>
        </w:rPr>
        <w:t>Hadoop</w:t>
      </w:r>
      <w:r>
        <w:rPr>
          <w:rFonts w:hint="eastAsia" w:ascii="宋体" w:hAnsi="宋体" w:eastAsia="宋体"/>
          <w:shd w:val="clear" w:color="auto" w:fill="FFFFFF"/>
        </w:rPr>
        <w:t>的核心技术（</w:t>
      </w:r>
      <w:r>
        <w:rPr>
          <w:rFonts w:ascii="宋体" w:hAnsi="宋体" w:eastAsia="宋体"/>
          <w:shd w:val="clear" w:color="auto" w:fill="FFFFFF"/>
        </w:rPr>
        <w:t>RDD</w:t>
      </w:r>
      <w:r>
        <w:rPr>
          <w:rFonts w:hint="eastAsia" w:ascii="宋体" w:hAnsi="宋体" w:eastAsia="宋体"/>
          <w:shd w:val="clear" w:color="auto" w:fill="FFFFFF"/>
        </w:rPr>
        <w:t>，</w:t>
      </w:r>
      <w:r>
        <w:rPr>
          <w:rFonts w:ascii="宋体" w:hAnsi="宋体" w:eastAsia="宋体"/>
          <w:shd w:val="clear" w:color="auto" w:fill="FFFFFF"/>
        </w:rPr>
        <w:t>DAG</w:t>
      </w:r>
      <w:r>
        <w:rPr>
          <w:rFonts w:hint="eastAsia" w:ascii="宋体" w:hAnsi="宋体" w:eastAsia="宋体"/>
          <w:shd w:val="clear" w:color="auto" w:fill="FFFFFF"/>
        </w:rPr>
        <w:t>，内存计算，惰性求值）；</w:t>
      </w:r>
    </w:p>
    <w:p>
      <w:pPr>
        <w:spacing w:line="360" w:lineRule="auto"/>
        <w:rPr>
          <w:rFonts w:ascii="宋体" w:hAnsi="宋体" w:eastAsia="宋体"/>
          <w:shd w:val="clear" w:color="auto" w:fill="FFFFFF"/>
        </w:rPr>
      </w:pPr>
      <w:r>
        <w:rPr>
          <w:rFonts w:hint="eastAsia" w:ascii="宋体" w:hAnsi="宋体" w:eastAsia="宋体"/>
          <w:shd w:val="clear" w:color="auto" w:fill="FFFFFF"/>
        </w:rPr>
        <w:t>7、掌握HDFS分布式文件系统与MapReduce计算模型；</w:t>
      </w:r>
    </w:p>
    <w:p>
      <w:pPr>
        <w:spacing w:line="360" w:lineRule="auto"/>
        <w:rPr>
          <w:rFonts w:ascii="宋体" w:hAnsi="宋体" w:eastAsia="宋体"/>
          <w:shd w:val="clear" w:color="auto" w:fill="FFFFFF"/>
        </w:rPr>
      </w:pPr>
      <w:r>
        <w:rPr>
          <w:rFonts w:hint="eastAsia" w:ascii="宋体" w:hAnsi="宋体" w:eastAsia="宋体"/>
          <w:shd w:val="clear" w:color="auto" w:fill="FFFFFF"/>
        </w:rPr>
        <w:t>8、熟练掌握常用的Linux命令行操作和Hadoop指令操作；</w:t>
      </w:r>
    </w:p>
    <w:p>
      <w:pPr>
        <w:spacing w:line="360" w:lineRule="auto"/>
        <w:rPr>
          <w:rFonts w:ascii="宋体" w:hAnsi="宋体" w:eastAsia="宋体"/>
          <w:shd w:val="clear" w:color="auto" w:fill="FFFFFF"/>
        </w:rPr>
      </w:pPr>
      <w:r>
        <w:rPr>
          <w:rFonts w:hint="eastAsia" w:ascii="宋体" w:hAnsi="宋体" w:eastAsia="宋体"/>
          <w:shd w:val="clear" w:color="auto" w:fill="FFFFFF"/>
        </w:rPr>
        <w:t>9、熟练掌握Hadoop分布式计算常见任务的MapReduce实现方法；</w:t>
      </w:r>
    </w:p>
    <w:p>
      <w:pPr>
        <w:widowControl/>
        <w:spacing w:line="360" w:lineRule="auto"/>
        <w:jc w:val="left"/>
        <w:rPr>
          <w:rFonts w:ascii="宋体" w:hAnsi="宋体" w:eastAsia="宋体" w:cs="Arial"/>
          <w:shd w:val="clear" w:color="auto" w:fill="FFFFFF"/>
        </w:rPr>
      </w:pPr>
      <w:r>
        <w:rPr>
          <w:rFonts w:hint="eastAsia" w:ascii="宋体" w:hAnsi="宋体" w:eastAsia="宋体" w:cs="Arial"/>
          <w:shd w:val="clear" w:color="auto" w:fill="FFFFFF"/>
        </w:rPr>
        <w:t>10、熟练使用交互式</w:t>
      </w:r>
      <w:r>
        <w:rPr>
          <w:rFonts w:ascii="宋体" w:hAnsi="宋体" w:eastAsia="宋体" w:cs="Arial"/>
          <w:shd w:val="clear" w:color="auto" w:fill="FFFFFF"/>
        </w:rPr>
        <w:t>spark-shell</w:t>
      </w:r>
      <w:r>
        <w:rPr>
          <w:rFonts w:hint="eastAsia" w:ascii="宋体" w:hAnsi="宋体" w:eastAsia="宋体" w:cs="Arial"/>
          <w:shd w:val="clear" w:color="auto" w:fill="FFFFFF"/>
        </w:rPr>
        <w:t>编写分布式机器学习的任务。</w:t>
      </w:r>
    </w:p>
    <w:p>
      <w:pPr>
        <w:pStyle w:val="6"/>
      </w:pPr>
      <w:r>
        <w:t>考试</w:t>
      </w:r>
      <w:r>
        <w:rPr>
          <w:rFonts w:hint="eastAsia"/>
        </w:rPr>
        <w:t>内容</w:t>
      </w:r>
    </w:p>
    <w:p>
      <w:pPr>
        <w:widowControl/>
        <w:spacing w:line="360" w:lineRule="auto"/>
        <w:jc w:val="left"/>
        <w:rPr>
          <w:rFonts w:ascii="宋体" w:hAnsi="宋体" w:eastAsia="宋体" w:cs="Arial"/>
          <w:kern w:val="0"/>
        </w:rPr>
      </w:pPr>
      <w:r>
        <w:rPr>
          <w:rFonts w:hint="eastAsia" w:ascii="宋体" w:hAnsi="宋体" w:eastAsia="宋体" w:cs="Arial"/>
          <w:kern w:val="0"/>
        </w:rPr>
        <w:t>一</w:t>
      </w:r>
      <w:r>
        <w:rPr>
          <w:rFonts w:ascii="宋体" w:hAnsi="宋体" w:eastAsia="宋体" w:cs="Arial"/>
          <w:kern w:val="0"/>
        </w:rPr>
        <w:t>、</w:t>
      </w:r>
      <w:r>
        <w:rPr>
          <w:rFonts w:hint="eastAsia" w:ascii="宋体" w:hAnsi="宋体" w:eastAsia="宋体" w:cs="Arial"/>
          <w:kern w:val="0"/>
        </w:rPr>
        <w:t>关系</w:t>
      </w:r>
      <w:r>
        <w:rPr>
          <w:rFonts w:ascii="宋体" w:hAnsi="宋体" w:eastAsia="宋体" w:cs="Arial"/>
          <w:kern w:val="0"/>
        </w:rPr>
        <w:t>数据库</w:t>
      </w:r>
      <w:r>
        <w:rPr>
          <w:rFonts w:hint="eastAsia" w:ascii="宋体" w:hAnsi="宋体" w:eastAsia="宋体" w:cs="Arial"/>
          <w:kern w:val="0"/>
        </w:rPr>
        <w:t>应用</w:t>
      </w:r>
      <w:r>
        <w:rPr>
          <w:rFonts w:ascii="宋体" w:hAnsi="宋体" w:eastAsia="宋体" w:cs="Arial"/>
          <w:kern w:val="0"/>
        </w:rPr>
        <w:t>（</w:t>
      </w:r>
      <w:r>
        <w:rPr>
          <w:rFonts w:hint="eastAsia" w:ascii="宋体" w:hAnsi="宋体" w:eastAsia="宋体" w:cs="Arial"/>
          <w:kern w:val="0"/>
        </w:rPr>
        <w:t>40</w:t>
      </w:r>
      <w:r>
        <w:rPr>
          <w:rFonts w:ascii="宋体" w:hAnsi="宋体" w:eastAsia="宋体" w:cs="Arial"/>
          <w:kern w:val="0"/>
        </w:rPr>
        <w:t>%）</w:t>
      </w:r>
    </w:p>
    <w:p>
      <w:pPr>
        <w:pStyle w:val="18"/>
        <w:widowControl/>
        <w:numPr>
          <w:ilvl w:val="255"/>
          <w:numId w:val="0"/>
        </w:numPr>
        <w:spacing w:line="360" w:lineRule="auto"/>
        <w:jc w:val="left"/>
        <w:rPr>
          <w:rFonts w:ascii="宋体" w:hAnsi="宋体" w:eastAsia="宋体" w:cs="Arial"/>
          <w:color w:val="333333"/>
          <w:shd w:val="clear" w:color="auto" w:fill="FFFFFF"/>
        </w:rPr>
      </w:pPr>
      <w:r>
        <w:rPr>
          <w:rFonts w:hint="eastAsia" w:ascii="宋体" w:hAnsi="宋体" w:eastAsia="宋体" w:cs="Arial"/>
          <w:color w:val="333333"/>
          <w:shd w:val="clear" w:color="auto" w:fill="FFFFFF"/>
        </w:rPr>
        <w:t>1、数据库的基本概念：数据、数据库与数据处理、数据库系统的组成、结构与发展历史；数据库三级模式结构的概念、数据逻辑独立性与物理独立性的含义。</w:t>
      </w:r>
    </w:p>
    <w:p>
      <w:pPr>
        <w:pStyle w:val="18"/>
        <w:widowControl/>
        <w:numPr>
          <w:ilvl w:val="255"/>
          <w:numId w:val="0"/>
        </w:numPr>
        <w:spacing w:line="360" w:lineRule="auto"/>
        <w:jc w:val="left"/>
        <w:rPr>
          <w:rFonts w:ascii="宋体" w:hAnsi="宋体" w:eastAsia="宋体" w:cs="Arial"/>
          <w:color w:val="333333"/>
          <w:shd w:val="clear" w:color="auto" w:fill="FFFFFF"/>
        </w:rPr>
      </w:pPr>
      <w:r>
        <w:rPr>
          <w:rFonts w:hint="eastAsia" w:ascii="宋体" w:hAnsi="宋体" w:eastAsia="宋体" w:cs="Arial"/>
          <w:color w:val="333333"/>
          <w:shd w:val="clear" w:color="auto" w:fill="FFFFFF"/>
        </w:rPr>
        <w:t>2、数据库系统的数据模型类别：层次、网状、关系、面向对象数据库、NoSQL数据库模型的特点、区别与典型DBMS产品。</w:t>
      </w:r>
    </w:p>
    <w:p>
      <w:pPr>
        <w:pStyle w:val="18"/>
        <w:widowControl/>
        <w:numPr>
          <w:ilvl w:val="255"/>
          <w:numId w:val="0"/>
        </w:numPr>
        <w:spacing w:line="360" w:lineRule="auto"/>
        <w:jc w:val="left"/>
        <w:rPr>
          <w:rFonts w:ascii="宋体" w:hAnsi="宋体" w:eastAsia="宋体" w:cs="Arial"/>
          <w:color w:val="333333"/>
          <w:shd w:val="clear" w:color="auto" w:fill="FFFFFF"/>
        </w:rPr>
      </w:pPr>
      <w:r>
        <w:rPr>
          <w:rFonts w:hint="eastAsia" w:ascii="宋体" w:hAnsi="宋体" w:eastAsia="宋体" w:cs="Arial"/>
          <w:color w:val="333333"/>
          <w:shd w:val="clear" w:color="auto" w:fill="FFFFFF"/>
        </w:rPr>
        <w:t>3、关系数据库的完整性约束类别：主键约束、外键约束、数据类型约束、(Not)Null约束、Check约束；掌握关系数据理论的函数依赖、1NF、2NF、3NF、BCNF的定义和判断方法。</w:t>
      </w:r>
    </w:p>
    <w:p>
      <w:pPr>
        <w:pStyle w:val="18"/>
        <w:widowControl/>
        <w:numPr>
          <w:ilvl w:val="255"/>
          <w:numId w:val="0"/>
        </w:numPr>
        <w:spacing w:line="360" w:lineRule="auto"/>
        <w:jc w:val="left"/>
        <w:rPr>
          <w:rFonts w:ascii="宋体" w:hAnsi="宋体" w:eastAsia="宋体" w:cs="Arial"/>
          <w:color w:val="333333"/>
          <w:shd w:val="clear" w:color="auto" w:fill="FFFFFF"/>
        </w:rPr>
      </w:pPr>
      <w:r>
        <w:rPr>
          <w:rFonts w:hint="eastAsia" w:ascii="宋体" w:hAnsi="宋体" w:eastAsia="宋体" w:cs="Arial"/>
          <w:color w:val="333333"/>
          <w:shd w:val="clear" w:color="auto" w:fill="FFFFFF"/>
        </w:rPr>
        <w:t>4、结构化查询语言SQL的基本应用：数据库对象定义语言（DDL）（数据类型、库的创建与删除、表的创建、修改与删除、视图的创建与删除、索引的创建与删除）、数据库查询（单表查询、单表自身连接查询、2表或3表的连接查询(等值连接、自然连接、左外、右外、全外连接的select实现)、不相关与相关嵌套子查询、分组统计查询、查询结果排序）、数据更新（表数据的插入、删除和修改）；其中不相关嵌套子查询要求掌握in、any、all的应用，相关嵌套子查询要求掌握exists谓词的简单应用。</w:t>
      </w:r>
    </w:p>
    <w:p>
      <w:pPr>
        <w:pStyle w:val="18"/>
        <w:widowControl/>
        <w:numPr>
          <w:ilvl w:val="255"/>
          <w:numId w:val="0"/>
        </w:numPr>
        <w:spacing w:line="360" w:lineRule="auto"/>
        <w:jc w:val="left"/>
        <w:rPr>
          <w:rFonts w:ascii="宋体" w:hAnsi="宋体" w:eastAsia="宋体" w:cs="Arial"/>
          <w:color w:val="333333"/>
          <w:shd w:val="clear" w:color="auto" w:fill="FFFFFF"/>
        </w:rPr>
      </w:pPr>
      <w:r>
        <w:rPr>
          <w:rFonts w:hint="eastAsia" w:ascii="宋体" w:hAnsi="宋体" w:eastAsia="宋体" w:cs="Arial"/>
          <w:shd w:val="clear" w:color="auto" w:fill="FFFFFF"/>
        </w:rPr>
        <w:t>5、</w:t>
      </w:r>
      <w:r>
        <w:rPr>
          <w:rFonts w:hint="eastAsia" w:ascii="宋体" w:hAnsi="宋体" w:eastAsia="宋体" w:cs="Arial"/>
          <w:color w:val="333333"/>
          <w:shd w:val="clear" w:color="auto" w:fill="FFFFFF"/>
        </w:rPr>
        <w:t>MySQL存储过</w:t>
      </w:r>
      <w:r>
        <w:rPr>
          <w:rFonts w:hint="eastAsia" w:ascii="宋体" w:hAnsi="宋体" w:eastAsia="宋体" w:cs="Arial"/>
          <w:shd w:val="clear" w:color="auto" w:fill="FFFFFF"/>
        </w:rPr>
        <w:t>程和触发器的设计</w:t>
      </w:r>
      <w:r>
        <w:rPr>
          <w:rFonts w:hint="eastAsia" w:ascii="宋体" w:hAnsi="宋体" w:eastAsia="宋体" w:cs="Arial"/>
          <w:color w:val="333333"/>
          <w:shd w:val="clear" w:color="auto" w:fill="FFFFFF"/>
        </w:rPr>
        <w:t>：MySQL平台下不带参数、带若干in、out参数的存储过程的设计及触发器的设计；存储过程的调用方法和触发器的测试；理解事务的定义、ACID特性与多用户数据库系统的封锁并发控制技术的基本原理。</w:t>
      </w:r>
    </w:p>
    <w:p>
      <w:pPr>
        <w:pStyle w:val="18"/>
        <w:widowControl/>
        <w:numPr>
          <w:ilvl w:val="255"/>
          <w:numId w:val="0"/>
        </w:numPr>
        <w:spacing w:line="360" w:lineRule="auto"/>
        <w:jc w:val="left"/>
        <w:rPr>
          <w:rFonts w:ascii="宋体" w:hAnsi="宋体" w:eastAsia="宋体" w:cs="Arial"/>
          <w:color w:val="333333"/>
          <w:shd w:val="clear" w:color="auto" w:fill="FFFFFF"/>
        </w:rPr>
      </w:pPr>
      <w:r>
        <w:rPr>
          <w:rFonts w:hint="eastAsia" w:ascii="宋体" w:hAnsi="宋体" w:eastAsia="宋体" w:cs="Arial"/>
          <w:color w:val="333333"/>
          <w:shd w:val="clear" w:color="auto" w:fill="FFFFFF"/>
        </w:rPr>
        <w:t>6、MySQL用户及权限基本管理：新用户的创建、table对象的授权（select、insert、update、delete权限）。</w:t>
      </w:r>
    </w:p>
    <w:p>
      <w:pPr>
        <w:pStyle w:val="18"/>
        <w:widowControl/>
        <w:numPr>
          <w:ilvl w:val="255"/>
          <w:numId w:val="0"/>
        </w:numPr>
        <w:spacing w:line="360" w:lineRule="auto"/>
        <w:jc w:val="left"/>
        <w:rPr>
          <w:rFonts w:ascii="宋体" w:hAnsi="宋体" w:eastAsia="宋体" w:cs="Arial"/>
          <w:shd w:val="clear" w:color="auto" w:fill="FFFFFF"/>
        </w:rPr>
      </w:pPr>
      <w:r>
        <w:rPr>
          <w:rFonts w:hint="eastAsia" w:ascii="宋体" w:hAnsi="宋体" w:eastAsia="宋体" w:cs="Arial"/>
          <w:shd w:val="clear" w:color="auto" w:fill="FFFFFF"/>
        </w:rPr>
        <w:t>7、简单数据库应用的数据库设计：需求描述、ER图设计、ER图向关系模型的转换方法、数据模型优化、设计视图、逻辑设计、物理设计；ER图包括实体、属性、联系（1对1、1对多、多对多）、参与度约束（最小min、最大max）的表示方法与含义。</w:t>
      </w:r>
    </w:p>
    <w:p>
      <w:pPr>
        <w:widowControl/>
        <w:spacing w:line="360" w:lineRule="auto"/>
        <w:jc w:val="left"/>
        <w:rPr>
          <w:rFonts w:ascii="宋体" w:hAnsi="宋体" w:eastAsia="宋体" w:cs="Arial"/>
          <w:kern w:val="0"/>
        </w:rPr>
      </w:pPr>
      <w:r>
        <w:rPr>
          <w:rFonts w:hint="eastAsia" w:ascii="宋体" w:hAnsi="宋体" w:eastAsia="宋体" w:cs="Arial"/>
          <w:kern w:val="0"/>
        </w:rPr>
        <w:t>二、大数据管理与分析技术（60%）</w:t>
      </w:r>
    </w:p>
    <w:p>
      <w:pPr>
        <w:pStyle w:val="18"/>
        <w:widowControl/>
        <w:spacing w:line="360" w:lineRule="auto"/>
        <w:ind w:firstLine="0" w:firstLineChars="0"/>
        <w:jc w:val="left"/>
        <w:rPr>
          <w:rFonts w:ascii="宋体" w:hAnsi="宋体" w:eastAsia="宋体" w:cs="Arial"/>
          <w:color w:val="333333"/>
          <w:shd w:val="clear" w:color="auto" w:fill="FFFFFF"/>
        </w:rPr>
      </w:pPr>
      <w:r>
        <w:rPr>
          <w:rFonts w:hint="eastAsia" w:ascii="宋体" w:hAnsi="宋体" w:eastAsia="宋体" w:cs="Arial"/>
          <w:color w:val="333333"/>
          <w:shd w:val="clear" w:color="auto" w:fill="FFFFFF"/>
        </w:rPr>
        <w:t>1、大数据基本概念：大数据的4V特征、类型（结构化与非结构化大数据）、核心技术（分布式存储和分布式处理）、大数据计算模式（批处理计算、流计算、图计算、查询分析计算）、每类计算模式典型的代表产品。</w:t>
      </w:r>
    </w:p>
    <w:p>
      <w:pPr>
        <w:spacing w:line="360" w:lineRule="auto"/>
        <w:rPr>
          <w:rFonts w:ascii="宋体" w:hAnsi="宋体" w:eastAsia="宋体"/>
          <w:shd w:val="clear" w:color="auto" w:fill="FFFFFF"/>
        </w:rPr>
      </w:pPr>
      <w:r>
        <w:rPr>
          <w:rFonts w:hint="eastAsia" w:ascii="宋体" w:hAnsi="宋体" w:eastAsia="宋体"/>
          <w:shd w:val="clear" w:color="auto" w:fill="FFFFFF"/>
        </w:rPr>
        <w:t>2、Hadoop框架基础理论： Hadoop特性、核心模块与相应的主要功能（HDFS分布式文件系统、MapReduce计算模型）。</w:t>
      </w:r>
    </w:p>
    <w:p>
      <w:pPr>
        <w:widowControl/>
        <w:spacing w:line="360" w:lineRule="auto"/>
        <w:jc w:val="left"/>
        <w:rPr>
          <w:rFonts w:ascii="宋体" w:hAnsi="宋体" w:eastAsia="宋体" w:cs="Arial"/>
          <w:color w:val="333333"/>
          <w:shd w:val="clear" w:color="auto" w:fill="FFFFFF"/>
        </w:rPr>
      </w:pPr>
      <w:r>
        <w:rPr>
          <w:rFonts w:ascii="宋体" w:hAnsi="宋体" w:eastAsia="宋体" w:cs="Arial"/>
          <w:color w:val="333333"/>
          <w:shd w:val="clear" w:color="auto" w:fill="FFFFFF"/>
        </w:rPr>
        <w:t>(1)</w:t>
      </w:r>
      <w:r>
        <w:rPr>
          <w:rFonts w:hint="eastAsia" w:ascii="宋体" w:hAnsi="宋体" w:eastAsia="宋体" w:cs="Arial"/>
          <w:color w:val="333333"/>
          <w:shd w:val="clear" w:color="auto" w:fill="FFFFFF"/>
        </w:rPr>
        <w:t>HDFS文件系统基本内容：体系结构、HDFS实现的目标与局限性、HDFS的NameNode和DataNode的功能与模块（NameNode：FsImage与EditLog；DataNode：数据存储与检索）。</w:t>
      </w:r>
    </w:p>
    <w:p>
      <w:pPr>
        <w:widowControl/>
        <w:spacing w:line="360" w:lineRule="auto"/>
        <w:jc w:val="left"/>
        <w:rPr>
          <w:rFonts w:ascii="宋体" w:hAnsi="宋体" w:eastAsia="宋体" w:cs="Arial"/>
          <w:color w:val="333333"/>
          <w:shd w:val="clear" w:color="auto" w:fill="FFFFFF"/>
        </w:rPr>
      </w:pPr>
      <w:r>
        <w:rPr>
          <w:rFonts w:ascii="宋体" w:hAnsi="宋体" w:eastAsia="宋体" w:cs="Arial"/>
          <w:color w:val="333333"/>
          <w:shd w:val="clear" w:color="auto" w:fill="FFFFFF"/>
        </w:rPr>
        <w:t>(2)</w:t>
      </w:r>
      <w:r>
        <w:rPr>
          <w:rFonts w:hint="eastAsia" w:ascii="宋体" w:hAnsi="宋体" w:eastAsia="宋体" w:cs="Arial"/>
          <w:color w:val="333333"/>
          <w:shd w:val="clear" w:color="auto" w:fill="FFFFFF"/>
        </w:rPr>
        <w:t>MapReduce计算模型基本内容：体系结构（Client、JobTracker、TaskTracker以及Task）、优势（容错性好、硬件要求低、编程难度低、使用场景多等）、设计策略（分而治之、计算向数据靠拢、Master/Slave架构）。</w:t>
      </w:r>
    </w:p>
    <w:p>
      <w:pPr>
        <w:widowControl/>
        <w:spacing w:line="360" w:lineRule="auto"/>
        <w:jc w:val="left"/>
        <w:rPr>
          <w:rFonts w:ascii="宋体" w:hAnsi="宋体" w:eastAsia="宋体" w:cs="Arial"/>
          <w:color w:val="333333"/>
          <w:shd w:val="clear" w:color="auto" w:fill="FFFFFF"/>
        </w:rPr>
      </w:pPr>
      <w:r>
        <w:rPr>
          <w:rFonts w:ascii="宋体" w:hAnsi="宋体" w:eastAsia="宋体" w:cs="Arial"/>
          <w:color w:val="333333"/>
          <w:shd w:val="clear" w:color="auto" w:fill="FFFFFF"/>
        </w:rPr>
        <w:t>(3)</w:t>
      </w:r>
      <w:r>
        <w:rPr>
          <w:rFonts w:hint="eastAsia" w:ascii="宋体" w:hAnsi="宋体" w:eastAsia="宋体" w:cs="Arial"/>
          <w:color w:val="333333"/>
          <w:shd w:val="clear" w:color="auto" w:fill="FFFFFF"/>
        </w:rPr>
        <w:t>Map/Reduce的输入/输出和工作流程：Input-&gt;Map-&gt;Reduce-&gt;Output。</w:t>
      </w:r>
    </w:p>
    <w:p>
      <w:pPr>
        <w:spacing w:line="360" w:lineRule="auto"/>
        <w:rPr>
          <w:rFonts w:ascii="宋体" w:hAnsi="宋体" w:eastAsia="宋体"/>
          <w:shd w:val="clear" w:color="auto" w:fill="FFFFFF"/>
        </w:rPr>
      </w:pPr>
      <w:r>
        <w:rPr>
          <w:rFonts w:hint="eastAsia" w:ascii="宋体" w:hAnsi="宋体" w:eastAsia="宋体"/>
          <w:shd w:val="clear" w:color="auto" w:fill="FFFFFF"/>
        </w:rPr>
        <w:t>3、常用的Linux命令行工具和Hadoop操作：</w:t>
      </w:r>
    </w:p>
    <w:p>
      <w:pPr>
        <w:widowControl/>
        <w:numPr>
          <w:ilvl w:val="255"/>
          <w:numId w:val="0"/>
        </w:numPr>
        <w:spacing w:line="360" w:lineRule="auto"/>
        <w:jc w:val="left"/>
        <w:rPr>
          <w:rFonts w:ascii="宋体" w:hAnsi="宋体" w:eastAsia="宋体" w:cs="Arial"/>
          <w:color w:val="333333"/>
          <w:shd w:val="clear" w:color="auto" w:fill="FFFFFF"/>
        </w:rPr>
      </w:pPr>
      <w:r>
        <w:rPr>
          <w:rFonts w:hint="eastAsia" w:ascii="宋体" w:hAnsi="宋体" w:eastAsia="宋体" w:cs="Arial"/>
          <w:color w:val="333333"/>
          <w:shd w:val="clear" w:color="auto" w:fill="FFFFFF"/>
        </w:rPr>
        <w:t>(1)Linux常用操作：cd、mkdir、rmdir、cp、mv、rm、cat、more、head、tail、touch、chown、chmod、find、tar、grep；</w:t>
      </w:r>
    </w:p>
    <w:p>
      <w:pPr>
        <w:pStyle w:val="18"/>
        <w:widowControl/>
        <w:numPr>
          <w:ilvl w:val="255"/>
          <w:numId w:val="0"/>
        </w:numPr>
        <w:spacing w:line="360" w:lineRule="auto"/>
        <w:jc w:val="left"/>
        <w:rPr>
          <w:rFonts w:ascii="宋体" w:hAnsi="宋体" w:eastAsia="宋体" w:cs="Arial"/>
          <w:color w:val="333333"/>
          <w:shd w:val="clear" w:color="auto" w:fill="FFFFFF"/>
        </w:rPr>
      </w:pPr>
      <w:r>
        <w:rPr>
          <w:rFonts w:hint="eastAsia" w:ascii="宋体" w:hAnsi="宋体" w:eastAsia="宋体" w:cs="Arial"/>
          <w:color w:val="333333"/>
          <w:shd w:val="clear" w:color="auto" w:fill="FFFFFF"/>
        </w:rPr>
        <w:t>(2)Hadoop常用操作：Hadoop启动（所有进程启动、单进程启动）、查看目录（hdfs dfs –ls)、打开文件（hdfs dfs –cat)、本地文件或目录上传到Hadoop（hdfs dfs –put）、从Hadoop下载至本地目录（hadoop dfs -get）、删除Hadoop上文件夹或文件（hdfs</w:t>
      </w:r>
      <w:r>
        <w:rPr>
          <w:rFonts w:ascii="宋体" w:hAnsi="宋体" w:eastAsia="宋体" w:cs="Arial"/>
          <w:color w:val="333333"/>
          <w:shd w:val="clear" w:color="auto" w:fill="FFFFFF"/>
        </w:rPr>
        <w:t xml:space="preserve"> </w:t>
      </w:r>
      <w:r>
        <w:rPr>
          <w:rFonts w:hint="eastAsia" w:ascii="宋体" w:hAnsi="宋体" w:eastAsia="宋体" w:cs="Arial"/>
          <w:color w:val="333333"/>
          <w:shd w:val="clear" w:color="auto" w:fill="FFFFFF"/>
        </w:rPr>
        <w:t>dfs –rm||-rmr)、在Hadoop指定目录内创建新目录（hdfs</w:t>
      </w:r>
      <w:r>
        <w:rPr>
          <w:rFonts w:ascii="宋体" w:hAnsi="宋体" w:eastAsia="宋体" w:cs="Arial"/>
          <w:color w:val="333333"/>
          <w:shd w:val="clear" w:color="auto" w:fill="FFFFFF"/>
        </w:rPr>
        <w:t xml:space="preserve"> </w:t>
      </w:r>
      <w:r>
        <w:rPr>
          <w:rFonts w:hint="eastAsia" w:ascii="宋体" w:hAnsi="宋体" w:eastAsia="宋体" w:cs="Arial"/>
          <w:color w:val="333333"/>
          <w:shd w:val="clear" w:color="auto" w:fill="FFFFFF"/>
        </w:rPr>
        <w:t>dfs</w:t>
      </w:r>
      <w:r>
        <w:rPr>
          <w:rFonts w:ascii="宋体" w:hAnsi="宋体" w:eastAsia="宋体" w:cs="Arial"/>
          <w:color w:val="333333"/>
          <w:shd w:val="clear" w:color="auto" w:fill="FFFFFF"/>
        </w:rPr>
        <w:t xml:space="preserve"> </w:t>
      </w:r>
      <w:r>
        <w:rPr>
          <w:rFonts w:hint="eastAsia" w:ascii="宋体" w:hAnsi="宋体" w:eastAsia="宋体" w:cs="Arial"/>
          <w:color w:val="333333"/>
          <w:shd w:val="clear" w:color="auto" w:fill="FFFFFF"/>
        </w:rPr>
        <w:t>–mkdir）、将Hadoop某个文件重命名（hdfs</w:t>
      </w:r>
      <w:r>
        <w:rPr>
          <w:rFonts w:ascii="宋体" w:hAnsi="宋体" w:eastAsia="宋体" w:cs="Arial"/>
          <w:color w:val="333333"/>
          <w:shd w:val="clear" w:color="auto" w:fill="FFFFFF"/>
        </w:rPr>
        <w:t xml:space="preserve"> </w:t>
      </w:r>
      <w:r>
        <w:rPr>
          <w:rFonts w:hint="eastAsia" w:ascii="宋体" w:hAnsi="宋体" w:eastAsia="宋体" w:cs="Arial"/>
          <w:color w:val="333333"/>
          <w:shd w:val="clear" w:color="auto" w:fill="FFFFFF"/>
        </w:rPr>
        <w:t>dfs</w:t>
      </w:r>
      <w:r>
        <w:rPr>
          <w:rFonts w:ascii="宋体" w:hAnsi="宋体" w:eastAsia="宋体" w:cs="Arial"/>
          <w:color w:val="333333"/>
          <w:shd w:val="clear" w:color="auto" w:fill="FFFFFF"/>
        </w:rPr>
        <w:t xml:space="preserve"> </w:t>
      </w:r>
      <w:r>
        <w:rPr>
          <w:rFonts w:hint="eastAsia" w:ascii="宋体" w:hAnsi="宋体" w:eastAsia="宋体" w:cs="Arial"/>
          <w:color w:val="333333"/>
          <w:shd w:val="clear" w:color="auto" w:fill="FFFFFF"/>
        </w:rPr>
        <w:t>–mv）、将Hadoop指定目录下所有内容保存为一个文件，同时download至本地（hdfs dfs –getmerge）、kill正在运行的Hadoop作业（hadoop job –kill）、查看PATH目录信息（hdfs dfs –count）、显示文件的内容（hdfs dfs –text）、查看帮助（hdfs dfs -help）。</w:t>
      </w:r>
    </w:p>
    <w:p>
      <w:pPr>
        <w:spacing w:line="360" w:lineRule="auto"/>
        <w:rPr>
          <w:rFonts w:ascii="宋体" w:hAnsi="宋体" w:eastAsia="宋体"/>
          <w:shd w:val="clear" w:color="auto" w:fill="FFFFFF"/>
        </w:rPr>
      </w:pPr>
      <w:r>
        <w:rPr>
          <w:rFonts w:hint="eastAsia" w:ascii="宋体" w:hAnsi="宋体" w:eastAsia="宋体"/>
          <w:shd w:val="clear" w:color="auto" w:fill="FFFFFF"/>
        </w:rPr>
        <w:t>4、经典统计算法（去重、计数、排序、TopK排序、求最大最小值）与关系运算（选择、投影、分组）的MapReduce实现。</w:t>
      </w:r>
    </w:p>
    <w:p>
      <w:pPr>
        <w:spacing w:line="360" w:lineRule="auto"/>
        <w:rPr>
          <w:rFonts w:ascii="宋体" w:hAnsi="宋体" w:eastAsia="宋体"/>
          <w:shd w:val="clear" w:color="auto" w:fill="FFFFFF"/>
        </w:rPr>
      </w:pPr>
      <w:r>
        <w:rPr>
          <w:rFonts w:hint="eastAsia" w:ascii="宋体" w:hAnsi="宋体" w:eastAsia="宋体"/>
          <w:shd w:val="clear" w:color="auto" w:fill="FFFFFF"/>
        </w:rPr>
        <w:t>5、</w:t>
      </w:r>
      <w:r>
        <w:rPr>
          <w:rFonts w:ascii="宋体" w:hAnsi="宋体" w:eastAsia="宋体"/>
          <w:shd w:val="clear" w:color="auto" w:fill="FFFFFF"/>
        </w:rPr>
        <w:t>Spark</w:t>
      </w:r>
      <w:r>
        <w:rPr>
          <w:rFonts w:hint="eastAsia" w:ascii="宋体" w:hAnsi="宋体" w:eastAsia="宋体"/>
          <w:shd w:val="clear" w:color="auto" w:fill="FFFFFF"/>
        </w:rPr>
        <w:t>基本概念：</w:t>
      </w:r>
      <w:r>
        <w:rPr>
          <w:rFonts w:ascii="宋体" w:hAnsi="宋体" w:eastAsia="宋体"/>
          <w:shd w:val="clear" w:color="auto" w:fill="FFFFFF"/>
        </w:rPr>
        <w:t>Spark</w:t>
      </w:r>
      <w:r>
        <w:rPr>
          <w:rFonts w:hint="eastAsia" w:ascii="宋体" w:hAnsi="宋体" w:eastAsia="宋体"/>
          <w:shd w:val="clear" w:color="auto" w:fill="FFFFFF"/>
        </w:rPr>
        <w:t>核心技术（</w:t>
      </w:r>
      <w:r>
        <w:rPr>
          <w:rFonts w:ascii="宋体" w:hAnsi="宋体" w:eastAsia="宋体"/>
          <w:shd w:val="clear" w:color="auto" w:fill="FFFFFF"/>
        </w:rPr>
        <w:t>RDD</w:t>
      </w:r>
      <w:r>
        <w:rPr>
          <w:rFonts w:hint="eastAsia" w:ascii="宋体" w:hAnsi="宋体" w:eastAsia="宋体"/>
          <w:shd w:val="clear" w:color="auto" w:fill="FFFFFF"/>
        </w:rPr>
        <w:t>：弹性分布式数据集，</w:t>
      </w:r>
      <w:r>
        <w:rPr>
          <w:rFonts w:ascii="宋体" w:hAnsi="宋体" w:eastAsia="宋体"/>
          <w:shd w:val="clear" w:color="auto" w:fill="FFFFFF"/>
        </w:rPr>
        <w:t>RDD</w:t>
      </w:r>
      <w:r>
        <w:rPr>
          <w:rFonts w:hint="eastAsia" w:ascii="宋体" w:hAnsi="宋体" w:eastAsia="宋体"/>
          <w:shd w:val="clear" w:color="auto" w:fill="FFFFFF"/>
        </w:rPr>
        <w:t>的两类操作：</w:t>
      </w:r>
      <w:r>
        <w:rPr>
          <w:rFonts w:ascii="宋体" w:hAnsi="宋体" w:eastAsia="宋体"/>
          <w:shd w:val="clear" w:color="auto" w:fill="FFFFFF"/>
        </w:rPr>
        <w:t>Transformation</w:t>
      </w:r>
      <w:r>
        <w:rPr>
          <w:rFonts w:hint="eastAsia" w:ascii="宋体" w:hAnsi="宋体" w:eastAsia="宋体"/>
          <w:shd w:val="clear" w:color="auto" w:fill="FFFFFF"/>
        </w:rPr>
        <w:t>和</w:t>
      </w:r>
      <w:r>
        <w:rPr>
          <w:rFonts w:ascii="宋体" w:hAnsi="宋体" w:eastAsia="宋体"/>
          <w:shd w:val="clear" w:color="auto" w:fill="FFFFFF"/>
        </w:rPr>
        <w:t>Action</w:t>
      </w:r>
      <w:r>
        <w:rPr>
          <w:rFonts w:hint="eastAsia" w:ascii="宋体" w:hAnsi="宋体" w:eastAsia="宋体"/>
          <w:shd w:val="clear" w:color="auto" w:fill="FFFFFF"/>
        </w:rPr>
        <w:t>，有向无环图</w:t>
      </w:r>
      <w:r>
        <w:rPr>
          <w:rFonts w:ascii="宋体" w:hAnsi="宋体" w:eastAsia="宋体"/>
          <w:shd w:val="clear" w:color="auto" w:fill="FFFFFF"/>
        </w:rPr>
        <w:t xml:space="preserve"> DAG</w:t>
      </w:r>
      <w:r>
        <w:rPr>
          <w:rFonts w:hint="eastAsia" w:ascii="宋体" w:hAnsi="宋体" w:eastAsia="宋体"/>
          <w:shd w:val="clear" w:color="auto" w:fill="FFFFFF"/>
        </w:rPr>
        <w:t>、内存计算技术、惰性计算）、</w:t>
      </w:r>
      <w:r>
        <w:rPr>
          <w:rFonts w:ascii="宋体" w:hAnsi="宋体" w:eastAsia="宋体"/>
          <w:shd w:val="clear" w:color="auto" w:fill="FFFFFF"/>
        </w:rPr>
        <w:t>Spark</w:t>
      </w:r>
      <w:r>
        <w:rPr>
          <w:rFonts w:hint="eastAsia" w:ascii="宋体" w:hAnsi="宋体" w:eastAsia="宋体"/>
          <w:shd w:val="clear" w:color="auto" w:fill="FFFFFF"/>
        </w:rPr>
        <w:t>特性（速度快、丰富的API、高容错性、部署方式多样化）、</w:t>
      </w:r>
      <w:r>
        <w:rPr>
          <w:rFonts w:ascii="宋体" w:hAnsi="宋体" w:eastAsia="宋体"/>
          <w:shd w:val="clear" w:color="auto" w:fill="FFFFFF"/>
        </w:rPr>
        <w:t>Spark</w:t>
      </w:r>
      <w:r>
        <w:rPr>
          <w:rFonts w:hint="eastAsia" w:ascii="宋体" w:hAnsi="宋体" w:eastAsia="宋体"/>
          <w:shd w:val="clear" w:color="auto" w:fill="FFFFFF"/>
        </w:rPr>
        <w:t>的架构（驱动器程序、</w:t>
      </w:r>
      <w:r>
        <w:rPr>
          <w:rFonts w:ascii="宋体" w:hAnsi="宋体" w:eastAsia="宋体"/>
          <w:shd w:val="clear" w:color="auto" w:fill="FFFFFF"/>
        </w:rPr>
        <w:t>SparkContext</w:t>
      </w:r>
      <w:r>
        <w:rPr>
          <w:rFonts w:hint="eastAsia" w:ascii="宋体" w:hAnsi="宋体" w:eastAsia="宋体"/>
          <w:shd w:val="clear" w:color="auto" w:fill="FFFFFF"/>
        </w:rPr>
        <w:t>对象、集群管理器（Cluster Manager）、工作节点）。</w:t>
      </w:r>
    </w:p>
    <w:p>
      <w:pPr>
        <w:spacing w:line="360" w:lineRule="auto"/>
        <w:rPr>
          <w:rFonts w:ascii="宋体" w:hAnsi="宋体" w:eastAsia="宋体"/>
          <w:shd w:val="clear" w:color="auto" w:fill="FFFFFF"/>
        </w:rPr>
      </w:pPr>
      <w:r>
        <w:rPr>
          <w:rFonts w:hint="eastAsia" w:ascii="宋体" w:hAnsi="宋体" w:eastAsia="宋体"/>
          <w:shd w:val="clear" w:color="auto" w:fill="FFFFFF"/>
        </w:rPr>
        <w:t>6、</w:t>
      </w:r>
      <w:r>
        <w:rPr>
          <w:rFonts w:ascii="宋体" w:hAnsi="宋体" w:eastAsia="宋体"/>
          <w:shd w:val="clear" w:color="auto" w:fill="FFFFFF"/>
        </w:rPr>
        <w:t>Spark</w:t>
      </w:r>
      <w:r>
        <w:rPr>
          <w:rFonts w:hint="eastAsia" w:ascii="宋体" w:hAnsi="宋体" w:eastAsia="宋体"/>
          <w:shd w:val="clear" w:color="auto" w:fill="FFFFFF"/>
        </w:rPr>
        <w:t>应用程序的运行架构与运行流程（集群管理器（Cluster Manager），多个工作节点（Worker Node），每个应用的任务控制节点（Driver）和每个工作结点上负责具体任务执行进程（Executor））。</w:t>
      </w:r>
    </w:p>
    <w:p>
      <w:pPr>
        <w:spacing w:line="360" w:lineRule="auto"/>
        <w:rPr>
          <w:rFonts w:ascii="宋体" w:hAnsi="宋体" w:eastAsia="宋体"/>
          <w:shd w:val="clear" w:color="auto" w:fill="FFFFFF"/>
        </w:rPr>
      </w:pPr>
      <w:r>
        <w:rPr>
          <w:rFonts w:hint="eastAsia" w:ascii="宋体" w:hAnsi="宋体" w:eastAsia="宋体"/>
          <w:shd w:val="clear" w:color="auto" w:fill="FFFFFF"/>
        </w:rPr>
        <w:t>7、使用</w:t>
      </w:r>
      <w:r>
        <w:rPr>
          <w:rFonts w:ascii="宋体" w:hAnsi="宋体" w:eastAsia="宋体"/>
          <w:shd w:val="clear" w:color="auto" w:fill="FFFFFF"/>
        </w:rPr>
        <w:t>Spark MLib</w:t>
      </w:r>
      <w:r>
        <w:rPr>
          <w:rFonts w:hint="eastAsia" w:ascii="宋体" w:hAnsi="宋体" w:eastAsia="宋体"/>
          <w:shd w:val="clear" w:color="auto" w:fill="FFFFFF"/>
        </w:rPr>
        <w:t>库进行机器学习（特征提取、统计、分类、回归、聚类、协同过滤）。</w:t>
      </w:r>
    </w:p>
    <w:p>
      <w:pPr>
        <w:spacing w:line="360" w:lineRule="auto"/>
        <w:rPr>
          <w:rFonts w:ascii="宋体" w:hAnsi="宋体" w:eastAsia="宋体"/>
          <w:shd w:val="clear" w:color="auto" w:fill="FFFFFF"/>
        </w:rPr>
      </w:pPr>
      <w:r>
        <w:rPr>
          <w:rFonts w:hint="eastAsia" w:ascii="宋体" w:hAnsi="宋体" w:eastAsia="宋体"/>
          <w:shd w:val="clear" w:color="auto" w:fill="FFFFFF"/>
        </w:rPr>
        <w:t>8、</w:t>
      </w:r>
      <w:r>
        <w:rPr>
          <w:rFonts w:ascii="宋体" w:hAnsi="宋体" w:eastAsia="宋体"/>
          <w:shd w:val="clear" w:color="auto" w:fill="FFFFFF"/>
        </w:rPr>
        <w:t>Spark</w:t>
      </w:r>
      <w:r>
        <w:rPr>
          <w:rFonts w:hint="eastAsia" w:ascii="宋体" w:hAnsi="宋体" w:eastAsia="宋体"/>
          <w:shd w:val="clear" w:color="auto" w:fill="FFFFFF"/>
        </w:rPr>
        <w:t>经典应用场景分析：</w:t>
      </w:r>
      <w:r>
        <w:rPr>
          <w:rFonts w:ascii="宋体" w:hAnsi="宋体" w:eastAsia="宋体"/>
          <w:shd w:val="clear" w:color="auto" w:fill="FFFFFF"/>
        </w:rPr>
        <w:t>SQL</w:t>
      </w:r>
      <w:r>
        <w:rPr>
          <w:rFonts w:hint="eastAsia" w:ascii="宋体" w:hAnsi="宋体" w:eastAsia="宋体"/>
          <w:shd w:val="clear" w:color="auto" w:fill="FFFFFF"/>
        </w:rPr>
        <w:t>查询，文本处理，分析，音乐、视频、广告精准推荐，实时数据分析。</w:t>
      </w: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ngXian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bordersDoNotSurroundHeader w:val="1"/>
  <w:bordersDoNotSurroundFooter w:val="1"/>
  <w:documentProtection w:enforcement="0"/>
  <w:defaultTabStop w:val="420"/>
  <w:drawingGridVerticalSpacing w:val="200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5E1775"/>
    <w:rsid w:val="00035193"/>
    <w:rsid w:val="00041A33"/>
    <w:rsid w:val="00042E54"/>
    <w:rsid w:val="0005534C"/>
    <w:rsid w:val="00056C85"/>
    <w:rsid w:val="000A567E"/>
    <w:rsid w:val="000B6AF3"/>
    <w:rsid w:val="000D109C"/>
    <w:rsid w:val="000E79F6"/>
    <w:rsid w:val="000E7C37"/>
    <w:rsid w:val="001100A0"/>
    <w:rsid w:val="001138C4"/>
    <w:rsid w:val="001609B4"/>
    <w:rsid w:val="0017705F"/>
    <w:rsid w:val="0018506E"/>
    <w:rsid w:val="001B20FE"/>
    <w:rsid w:val="001B56F5"/>
    <w:rsid w:val="001C3A74"/>
    <w:rsid w:val="001E5BBD"/>
    <w:rsid w:val="001F71A5"/>
    <w:rsid w:val="00204A69"/>
    <w:rsid w:val="00233855"/>
    <w:rsid w:val="002629A3"/>
    <w:rsid w:val="002703A5"/>
    <w:rsid w:val="00277102"/>
    <w:rsid w:val="00292854"/>
    <w:rsid w:val="002A4D8C"/>
    <w:rsid w:val="002D3B0C"/>
    <w:rsid w:val="002D6F78"/>
    <w:rsid w:val="002E40D2"/>
    <w:rsid w:val="003003E7"/>
    <w:rsid w:val="0030536F"/>
    <w:rsid w:val="0032557C"/>
    <w:rsid w:val="00331735"/>
    <w:rsid w:val="00341570"/>
    <w:rsid w:val="003463B9"/>
    <w:rsid w:val="003553DE"/>
    <w:rsid w:val="00372178"/>
    <w:rsid w:val="00375C3F"/>
    <w:rsid w:val="00381234"/>
    <w:rsid w:val="00384510"/>
    <w:rsid w:val="0038579E"/>
    <w:rsid w:val="003B3681"/>
    <w:rsid w:val="003D717E"/>
    <w:rsid w:val="003F4D06"/>
    <w:rsid w:val="003F52A7"/>
    <w:rsid w:val="003F75A7"/>
    <w:rsid w:val="003F7B72"/>
    <w:rsid w:val="00401E9F"/>
    <w:rsid w:val="00444FD5"/>
    <w:rsid w:val="00464FB3"/>
    <w:rsid w:val="00475C49"/>
    <w:rsid w:val="00484717"/>
    <w:rsid w:val="004B2205"/>
    <w:rsid w:val="004C7CB7"/>
    <w:rsid w:val="004D5FB4"/>
    <w:rsid w:val="004D7CF5"/>
    <w:rsid w:val="004E6967"/>
    <w:rsid w:val="00517A89"/>
    <w:rsid w:val="00542958"/>
    <w:rsid w:val="005502F6"/>
    <w:rsid w:val="00567246"/>
    <w:rsid w:val="00590786"/>
    <w:rsid w:val="005E1775"/>
    <w:rsid w:val="005E702F"/>
    <w:rsid w:val="005F1AF3"/>
    <w:rsid w:val="00603470"/>
    <w:rsid w:val="006423FB"/>
    <w:rsid w:val="00656BA3"/>
    <w:rsid w:val="006638A4"/>
    <w:rsid w:val="00685B3B"/>
    <w:rsid w:val="006A69CF"/>
    <w:rsid w:val="006D2B24"/>
    <w:rsid w:val="0071257F"/>
    <w:rsid w:val="00727973"/>
    <w:rsid w:val="007732A3"/>
    <w:rsid w:val="007838C0"/>
    <w:rsid w:val="0078731E"/>
    <w:rsid w:val="00787F3A"/>
    <w:rsid w:val="007E52E5"/>
    <w:rsid w:val="008027B0"/>
    <w:rsid w:val="008261F6"/>
    <w:rsid w:val="00852F05"/>
    <w:rsid w:val="00860F04"/>
    <w:rsid w:val="00896AFB"/>
    <w:rsid w:val="008A5BD2"/>
    <w:rsid w:val="008B0AF1"/>
    <w:rsid w:val="008B5418"/>
    <w:rsid w:val="008D2D71"/>
    <w:rsid w:val="008D33EB"/>
    <w:rsid w:val="008E4BFB"/>
    <w:rsid w:val="00906EF7"/>
    <w:rsid w:val="009219AA"/>
    <w:rsid w:val="00923804"/>
    <w:rsid w:val="00947CD4"/>
    <w:rsid w:val="009730B7"/>
    <w:rsid w:val="00976D86"/>
    <w:rsid w:val="0098351A"/>
    <w:rsid w:val="009E3981"/>
    <w:rsid w:val="009F7626"/>
    <w:rsid w:val="00A00EBC"/>
    <w:rsid w:val="00A01D7D"/>
    <w:rsid w:val="00A215BE"/>
    <w:rsid w:val="00A31DC9"/>
    <w:rsid w:val="00A43CE8"/>
    <w:rsid w:val="00A7739D"/>
    <w:rsid w:val="00A85D16"/>
    <w:rsid w:val="00A97E0F"/>
    <w:rsid w:val="00AA192F"/>
    <w:rsid w:val="00AC1960"/>
    <w:rsid w:val="00AD1425"/>
    <w:rsid w:val="00AD6DAC"/>
    <w:rsid w:val="00B241CC"/>
    <w:rsid w:val="00B26BDF"/>
    <w:rsid w:val="00B6192B"/>
    <w:rsid w:val="00B85F6C"/>
    <w:rsid w:val="00BA64EB"/>
    <w:rsid w:val="00BB7D62"/>
    <w:rsid w:val="00BE03F5"/>
    <w:rsid w:val="00BF70C6"/>
    <w:rsid w:val="00C02BE1"/>
    <w:rsid w:val="00C11F03"/>
    <w:rsid w:val="00C164D1"/>
    <w:rsid w:val="00C2778A"/>
    <w:rsid w:val="00CA764B"/>
    <w:rsid w:val="00D070E4"/>
    <w:rsid w:val="00D154AF"/>
    <w:rsid w:val="00D34EF6"/>
    <w:rsid w:val="00D359C5"/>
    <w:rsid w:val="00D35F6F"/>
    <w:rsid w:val="00D957D9"/>
    <w:rsid w:val="00DA4A07"/>
    <w:rsid w:val="00DA6384"/>
    <w:rsid w:val="00DB71C6"/>
    <w:rsid w:val="00DD42ED"/>
    <w:rsid w:val="00DF11CE"/>
    <w:rsid w:val="00DF2410"/>
    <w:rsid w:val="00DF72E1"/>
    <w:rsid w:val="00E017F6"/>
    <w:rsid w:val="00E4445A"/>
    <w:rsid w:val="00E4755D"/>
    <w:rsid w:val="00E62974"/>
    <w:rsid w:val="00E84D50"/>
    <w:rsid w:val="00E91BEC"/>
    <w:rsid w:val="00E95CFC"/>
    <w:rsid w:val="00E97FE5"/>
    <w:rsid w:val="00ED5526"/>
    <w:rsid w:val="00F8719A"/>
    <w:rsid w:val="00FE09A2"/>
    <w:rsid w:val="00FE74D4"/>
    <w:rsid w:val="00FF2EDC"/>
    <w:rsid w:val="017155E0"/>
    <w:rsid w:val="034148AD"/>
    <w:rsid w:val="040B64F6"/>
    <w:rsid w:val="05A044B9"/>
    <w:rsid w:val="069E627B"/>
    <w:rsid w:val="07321CBB"/>
    <w:rsid w:val="082D0CF7"/>
    <w:rsid w:val="08373B60"/>
    <w:rsid w:val="08387A81"/>
    <w:rsid w:val="084C5978"/>
    <w:rsid w:val="096A5E21"/>
    <w:rsid w:val="097763F4"/>
    <w:rsid w:val="097D3075"/>
    <w:rsid w:val="0A8843A7"/>
    <w:rsid w:val="0B840A61"/>
    <w:rsid w:val="0E284892"/>
    <w:rsid w:val="0E612AC8"/>
    <w:rsid w:val="0E753673"/>
    <w:rsid w:val="0F5F401D"/>
    <w:rsid w:val="0FBA6FA6"/>
    <w:rsid w:val="102B2DEF"/>
    <w:rsid w:val="10336EAE"/>
    <w:rsid w:val="108A7DE2"/>
    <w:rsid w:val="10E41CBF"/>
    <w:rsid w:val="11B20FA3"/>
    <w:rsid w:val="11BA125D"/>
    <w:rsid w:val="121F3961"/>
    <w:rsid w:val="12935B19"/>
    <w:rsid w:val="12E63E06"/>
    <w:rsid w:val="14B11EDA"/>
    <w:rsid w:val="14E5096E"/>
    <w:rsid w:val="15490BF3"/>
    <w:rsid w:val="15FC09B7"/>
    <w:rsid w:val="1624506E"/>
    <w:rsid w:val="166B37D4"/>
    <w:rsid w:val="16A9190A"/>
    <w:rsid w:val="16CF03AB"/>
    <w:rsid w:val="17113EEF"/>
    <w:rsid w:val="18475800"/>
    <w:rsid w:val="192C215D"/>
    <w:rsid w:val="19533CEB"/>
    <w:rsid w:val="1B4032D4"/>
    <w:rsid w:val="1BD24313"/>
    <w:rsid w:val="1BDB6A2C"/>
    <w:rsid w:val="1C043569"/>
    <w:rsid w:val="1CA06E72"/>
    <w:rsid w:val="1CC55911"/>
    <w:rsid w:val="1CC76D58"/>
    <w:rsid w:val="1CDD265A"/>
    <w:rsid w:val="1DD038C4"/>
    <w:rsid w:val="1DE27CCF"/>
    <w:rsid w:val="1EF92DFB"/>
    <w:rsid w:val="1F1A2C43"/>
    <w:rsid w:val="1F9813C6"/>
    <w:rsid w:val="1FC9308A"/>
    <w:rsid w:val="21F36C87"/>
    <w:rsid w:val="222140F8"/>
    <w:rsid w:val="22BC0433"/>
    <w:rsid w:val="242A33B0"/>
    <w:rsid w:val="251B57BF"/>
    <w:rsid w:val="25326BFA"/>
    <w:rsid w:val="265150F8"/>
    <w:rsid w:val="26D834DA"/>
    <w:rsid w:val="27FB110D"/>
    <w:rsid w:val="28EC414C"/>
    <w:rsid w:val="29765529"/>
    <w:rsid w:val="29BA3B35"/>
    <w:rsid w:val="2AE31FDD"/>
    <w:rsid w:val="2BEF2E5F"/>
    <w:rsid w:val="2C835A75"/>
    <w:rsid w:val="2CC6685C"/>
    <w:rsid w:val="2CDC097C"/>
    <w:rsid w:val="2CFB79DA"/>
    <w:rsid w:val="2DCF64BA"/>
    <w:rsid w:val="2E0336DD"/>
    <w:rsid w:val="2E372826"/>
    <w:rsid w:val="2E837819"/>
    <w:rsid w:val="30B6470B"/>
    <w:rsid w:val="312D2F30"/>
    <w:rsid w:val="316B3AC0"/>
    <w:rsid w:val="31B56021"/>
    <w:rsid w:val="31D361F2"/>
    <w:rsid w:val="32714803"/>
    <w:rsid w:val="33D00BEE"/>
    <w:rsid w:val="34051024"/>
    <w:rsid w:val="34951B13"/>
    <w:rsid w:val="35D86AB6"/>
    <w:rsid w:val="360F25E0"/>
    <w:rsid w:val="36D501CF"/>
    <w:rsid w:val="37B53982"/>
    <w:rsid w:val="37CD0E81"/>
    <w:rsid w:val="37F6207F"/>
    <w:rsid w:val="387639DA"/>
    <w:rsid w:val="399202AA"/>
    <w:rsid w:val="3A942E4D"/>
    <w:rsid w:val="3AF94CCB"/>
    <w:rsid w:val="3B7A13BF"/>
    <w:rsid w:val="3B915104"/>
    <w:rsid w:val="3C0A7C15"/>
    <w:rsid w:val="3C106227"/>
    <w:rsid w:val="3C162276"/>
    <w:rsid w:val="3C230743"/>
    <w:rsid w:val="3C7F7890"/>
    <w:rsid w:val="3D180BA6"/>
    <w:rsid w:val="3D323B47"/>
    <w:rsid w:val="3DEF57F2"/>
    <w:rsid w:val="3E162ECB"/>
    <w:rsid w:val="3EA7640C"/>
    <w:rsid w:val="3EF26E79"/>
    <w:rsid w:val="4118631D"/>
    <w:rsid w:val="41CC577D"/>
    <w:rsid w:val="43AF4681"/>
    <w:rsid w:val="43F83320"/>
    <w:rsid w:val="44666569"/>
    <w:rsid w:val="463400FB"/>
    <w:rsid w:val="467C2A07"/>
    <w:rsid w:val="476C35E6"/>
    <w:rsid w:val="493A659A"/>
    <w:rsid w:val="4A075663"/>
    <w:rsid w:val="4A350EE2"/>
    <w:rsid w:val="4B5349F9"/>
    <w:rsid w:val="4CB74C2B"/>
    <w:rsid w:val="4DA6662A"/>
    <w:rsid w:val="4EBA4D8E"/>
    <w:rsid w:val="4F0F01DE"/>
    <w:rsid w:val="4F595376"/>
    <w:rsid w:val="50397DF7"/>
    <w:rsid w:val="504B0499"/>
    <w:rsid w:val="504D6761"/>
    <w:rsid w:val="520641A5"/>
    <w:rsid w:val="535C5B9B"/>
    <w:rsid w:val="5393665A"/>
    <w:rsid w:val="55C05889"/>
    <w:rsid w:val="55DF3FD8"/>
    <w:rsid w:val="56B31CF8"/>
    <w:rsid w:val="56F85BC1"/>
    <w:rsid w:val="580E29C9"/>
    <w:rsid w:val="58AA4A6D"/>
    <w:rsid w:val="590C19E2"/>
    <w:rsid w:val="5960463C"/>
    <w:rsid w:val="596962FD"/>
    <w:rsid w:val="596A423B"/>
    <w:rsid w:val="598F051F"/>
    <w:rsid w:val="59CF7209"/>
    <w:rsid w:val="5A316070"/>
    <w:rsid w:val="5A5A6727"/>
    <w:rsid w:val="5B323714"/>
    <w:rsid w:val="5B371361"/>
    <w:rsid w:val="5D1358B5"/>
    <w:rsid w:val="5D4D41E3"/>
    <w:rsid w:val="5DD53172"/>
    <w:rsid w:val="5E9322FE"/>
    <w:rsid w:val="60C65FE8"/>
    <w:rsid w:val="61260BC4"/>
    <w:rsid w:val="61392EF8"/>
    <w:rsid w:val="614C2544"/>
    <w:rsid w:val="61763EAB"/>
    <w:rsid w:val="61AE489B"/>
    <w:rsid w:val="624D679E"/>
    <w:rsid w:val="62DD2D1D"/>
    <w:rsid w:val="63AB0A45"/>
    <w:rsid w:val="647D3BE7"/>
    <w:rsid w:val="64AA5535"/>
    <w:rsid w:val="650742EB"/>
    <w:rsid w:val="656B5F1C"/>
    <w:rsid w:val="669877AB"/>
    <w:rsid w:val="690143A1"/>
    <w:rsid w:val="69B93D5F"/>
    <w:rsid w:val="69FB6281"/>
    <w:rsid w:val="6A14154C"/>
    <w:rsid w:val="6ACD6F84"/>
    <w:rsid w:val="6ACE165F"/>
    <w:rsid w:val="6B1C786E"/>
    <w:rsid w:val="6D7B42C3"/>
    <w:rsid w:val="6E261B0C"/>
    <w:rsid w:val="6E3B3977"/>
    <w:rsid w:val="6F1B61DC"/>
    <w:rsid w:val="7178154F"/>
    <w:rsid w:val="717D7790"/>
    <w:rsid w:val="719F792F"/>
    <w:rsid w:val="72203853"/>
    <w:rsid w:val="731805BA"/>
    <w:rsid w:val="7433736A"/>
    <w:rsid w:val="747277FF"/>
    <w:rsid w:val="74C50C28"/>
    <w:rsid w:val="75A43C58"/>
    <w:rsid w:val="76027E47"/>
    <w:rsid w:val="769C388F"/>
    <w:rsid w:val="76F916E6"/>
    <w:rsid w:val="770F7588"/>
    <w:rsid w:val="77883B74"/>
    <w:rsid w:val="77E67124"/>
    <w:rsid w:val="78E575E5"/>
    <w:rsid w:val="7A3E056A"/>
    <w:rsid w:val="7AA272B9"/>
    <w:rsid w:val="7AF410D1"/>
    <w:rsid w:val="7B1678B1"/>
    <w:rsid w:val="7B3E450D"/>
    <w:rsid w:val="7C31590D"/>
    <w:rsid w:val="7C4672B3"/>
    <w:rsid w:val="7C632742"/>
    <w:rsid w:val="7C7A6A88"/>
    <w:rsid w:val="7C7D25B0"/>
    <w:rsid w:val="7CC8076B"/>
    <w:rsid w:val="7CE5083D"/>
    <w:rsid w:val="7D775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4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5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6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text"/>
    <w:basedOn w:val="1"/>
    <w:link w:val="19"/>
    <w:semiHidden/>
    <w:unhideWhenUsed/>
    <w:qFormat/>
    <w:uiPriority w:val="99"/>
    <w:rPr>
      <w:sz w:val="20"/>
      <w:szCs w:val="20"/>
    </w:rPr>
  </w:style>
  <w:style w:type="paragraph" w:styleId="8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</w:rPr>
  </w:style>
  <w:style w:type="paragraph" w:styleId="10">
    <w:name w:val="annotation subject"/>
    <w:basedOn w:val="7"/>
    <w:next w:val="7"/>
    <w:link w:val="20"/>
    <w:semiHidden/>
    <w:unhideWhenUsed/>
    <w:qFormat/>
    <w:uiPriority w:val="99"/>
    <w:rPr>
      <w:b/>
      <w:bCs/>
    </w:rPr>
  </w:style>
  <w:style w:type="character" w:styleId="13">
    <w:name w:val="Strong"/>
    <w:basedOn w:val="12"/>
    <w:qFormat/>
    <w:uiPriority w:val="22"/>
    <w:rPr>
      <w:b/>
    </w:rPr>
  </w:style>
  <w:style w:type="character" w:styleId="14">
    <w:name w:val="Emphasis"/>
    <w:basedOn w:val="12"/>
    <w:qFormat/>
    <w:uiPriority w:val="20"/>
    <w:rPr>
      <w:i/>
    </w:rPr>
  </w:style>
  <w:style w:type="character" w:styleId="15">
    <w:name w:val="Hyperlink"/>
    <w:basedOn w:val="12"/>
    <w:unhideWhenUsed/>
    <w:qFormat/>
    <w:uiPriority w:val="99"/>
    <w:rPr>
      <w:color w:val="0000FF"/>
      <w:u w:val="single"/>
    </w:rPr>
  </w:style>
  <w:style w:type="character" w:styleId="16">
    <w:name w:val="annotation reference"/>
    <w:basedOn w:val="12"/>
    <w:semiHidden/>
    <w:unhideWhenUsed/>
    <w:qFormat/>
    <w:uiPriority w:val="99"/>
    <w:rPr>
      <w:sz w:val="16"/>
      <w:szCs w:val="16"/>
    </w:rPr>
  </w:style>
  <w:style w:type="character" w:customStyle="1" w:styleId="17">
    <w:name w:val="批注框文本 字符"/>
    <w:basedOn w:val="12"/>
    <w:link w:val="8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8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9">
    <w:name w:val="批注文字 字符"/>
    <w:basedOn w:val="12"/>
    <w:link w:val="7"/>
    <w:semiHidden/>
    <w:qFormat/>
    <w:uiPriority w:val="99"/>
    <w:rPr>
      <w:rFonts w:asciiTheme="minorHAnsi" w:hAnsiTheme="minorHAnsi" w:eastAsiaTheme="minorEastAsia" w:cstheme="minorBidi"/>
      <w:kern w:val="2"/>
    </w:rPr>
  </w:style>
  <w:style w:type="character" w:customStyle="1" w:styleId="20">
    <w:name w:val="批注主题 字符"/>
    <w:basedOn w:val="19"/>
    <w:link w:val="10"/>
    <w:semiHidden/>
    <w:qFormat/>
    <w:uiPriority w:val="99"/>
    <w:rPr>
      <w:rFonts w:asciiTheme="minorHAnsi" w:hAnsiTheme="minorHAnsi" w:eastAsiaTheme="minorEastAsia" w:cstheme="minorBidi"/>
      <w:b/>
      <w:bCs/>
      <w:kern w:val="2"/>
    </w:rPr>
  </w:style>
  <w:style w:type="character" w:customStyle="1" w:styleId="21">
    <w:name w:val="标题 1 字符"/>
    <w:basedOn w:val="12"/>
    <w:link w:val="2"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22">
    <w:name w:val="pl"/>
    <w:basedOn w:val="12"/>
    <w:uiPriority w:val="0"/>
  </w:style>
  <w:style w:type="character" w:customStyle="1" w:styleId="23">
    <w:name w:val="标题 2 字符"/>
    <w:basedOn w:val="12"/>
    <w:link w:val="3"/>
    <w:uiPriority w:val="9"/>
    <w:rPr>
      <w:rFonts w:asciiTheme="majorHAnsi" w:hAnsiTheme="majorHAnsi" w:eastAsiaTheme="majorEastAsia" w:cstheme="majorBidi"/>
      <w:b/>
      <w:bCs/>
      <w:kern w:val="2"/>
      <w:sz w:val="32"/>
      <w:szCs w:val="32"/>
      <w:lang w:val="en-US"/>
    </w:rPr>
  </w:style>
  <w:style w:type="character" w:customStyle="1" w:styleId="24">
    <w:name w:val="标题 3 字符"/>
    <w:basedOn w:val="12"/>
    <w:link w:val="4"/>
    <w:uiPriority w:val="9"/>
    <w:rPr>
      <w:rFonts w:asciiTheme="minorHAnsi" w:hAnsiTheme="minorHAnsi" w:eastAsiaTheme="minorEastAsia" w:cstheme="minorBidi"/>
      <w:b/>
      <w:bCs/>
      <w:kern w:val="2"/>
      <w:sz w:val="32"/>
      <w:szCs w:val="32"/>
      <w:lang w:val="en-US"/>
    </w:rPr>
  </w:style>
  <w:style w:type="character" w:customStyle="1" w:styleId="25">
    <w:name w:val="标题 4 字符"/>
    <w:basedOn w:val="12"/>
    <w:link w:val="5"/>
    <w:uiPriority w:val="9"/>
    <w:rPr>
      <w:rFonts w:asciiTheme="majorHAnsi" w:hAnsiTheme="majorHAnsi" w:eastAsiaTheme="majorEastAsia" w:cstheme="majorBidi"/>
      <w:b/>
      <w:bCs/>
      <w:kern w:val="2"/>
      <w:sz w:val="28"/>
      <w:szCs w:val="28"/>
      <w:lang w:val="en-US"/>
    </w:rPr>
  </w:style>
  <w:style w:type="character" w:customStyle="1" w:styleId="26">
    <w:name w:val="标题 5 字符"/>
    <w:basedOn w:val="12"/>
    <w:link w:val="6"/>
    <w:uiPriority w:val="9"/>
    <w:rPr>
      <w:rFonts w:asciiTheme="minorHAnsi" w:hAnsiTheme="minorHAnsi" w:eastAsiaTheme="minorEastAsia" w:cstheme="minorBidi"/>
      <w:b/>
      <w:bCs/>
      <w:kern w:val="2"/>
      <w:sz w:val="28"/>
      <w:szCs w:val="28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黑体"/>
        <a:cs typeface=""/>
        <a:font script="Jpan" typeface="ＭＳ ゴシック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宋体"/>
        <a:cs typeface=""/>
        <a:font script="Jpan" typeface="ＭＳ 明朝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A7F4FA-56C7-4806-85D2-7DCDFE0259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412</Words>
  <Characters>2349</Characters>
  <Lines>19</Lines>
  <Paragraphs>5</Paragraphs>
  <TotalTime>213</TotalTime>
  <ScaleCrop>false</ScaleCrop>
  <LinksUpToDate>false</LinksUpToDate>
  <CharactersWithSpaces>2756</CharactersWithSpaces>
  <Application>WPS Office_11.1.0.8931_F1E327BC-269C-435d-A152-05C5408002CA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2018-04-12T13:34:00Z</dcterms:created>
  <dc:creator>Microsoft Office 用户</dc:creator>
  <cp:lastModifiedBy>Administrator</cp:lastModifiedBy>
  <cp:lastPrinted>2018-12-14T08:43:00Z</cp:lastPrinted>
  <dcterms:modified xsi:type="dcterms:W3CDTF">2019-12-28T07:13:56Z</dcterms:modified>
  <cp:revision>132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2052-11.1.0.8931</vt:lpwstr>
  </property>
  <property fmtid="{D5CDD505-2E9C-101B-9397-08002B2CF9AE}" pid="3" name="KSORubyTemplateID" linkTarget="0">
    <vt:lpwstr>6</vt:lpwstr>
  </property>
</Properties>
</file>